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0472DE" w:rsidRPr="00C12519" w:rsidP="000472DE">
      <w:pPr>
        <w:spacing w:after="0" w:line="240" w:lineRule="auto"/>
        <w:rPr>
          <w:rFonts w:ascii="Arial" w:hAnsi="Arial" w:cs="Arial"/>
          <w:b/>
          <w:sz w:val="24"/>
          <w:szCs w:val="24"/>
        </w:rPr>
      </w:pPr>
      <w:bookmarkStart w:id="0" w:name="_GoBack"/>
      <w:bookmarkEnd w:id="0"/>
      <w:r>
        <w:rPr>
          <w:rFonts w:ascii="Arial" w:hAnsi="Arial" w:cs="Arial"/>
          <w:b/>
          <w:sz w:val="24"/>
          <w:szCs w:val="24"/>
        </w:rPr>
        <w:t>Cabinet r</w:t>
      </w:r>
      <w:r w:rsidRPr="00C12519">
        <w:rPr>
          <w:rFonts w:ascii="Arial" w:hAnsi="Arial" w:cs="Arial"/>
          <w:b/>
          <w:sz w:val="24"/>
          <w:szCs w:val="24"/>
        </w:rPr>
        <w:t xml:space="preserve">esponse to the recommendations of the </w:t>
      </w:r>
      <w:r>
        <w:rPr>
          <w:rFonts w:ascii="Arial" w:hAnsi="Arial" w:cs="Arial"/>
          <w:b/>
          <w:sz w:val="24"/>
          <w:szCs w:val="24"/>
        </w:rPr>
        <w:t>Supporting Pupils at Special Schools with Medical Conditions</w:t>
      </w:r>
      <w:r w:rsidRPr="00C12519">
        <w:rPr>
          <w:rFonts w:ascii="Arial" w:hAnsi="Arial" w:cs="Arial"/>
          <w:b/>
          <w:sz w:val="24"/>
          <w:szCs w:val="24"/>
        </w:rPr>
        <w:t xml:space="preserve"> scrutiny task and finish group report</w:t>
      </w:r>
    </w:p>
    <w:p w:rsidR="00A84526" w:rsidRPr="004A48F1" w:rsidP="000472DE">
      <w:pPr>
        <w:spacing w:after="0" w:line="240" w:lineRule="auto"/>
        <w:rPr>
          <w:rFonts w:ascii="Arial" w:hAnsi="Arial" w:cs="Arial"/>
          <w:sz w:val="24"/>
          <w:szCs w:val="24"/>
        </w:rPr>
      </w:pPr>
    </w:p>
    <w:p w:rsidR="004A48F1" w:rsidRPr="004A48F1" w:rsidP="004A48F1">
      <w:pPr>
        <w:spacing w:after="0"/>
        <w:rPr>
          <w:rFonts w:ascii="Arial" w:hAnsi="Arial" w:cs="Arial"/>
          <w:sz w:val="24"/>
          <w:szCs w:val="24"/>
        </w:rPr>
      </w:pPr>
      <w:r w:rsidRPr="004A48F1">
        <w:rPr>
          <w:rFonts w:ascii="Arial" w:hAnsi="Arial" w:cs="Arial"/>
          <w:sz w:val="24"/>
          <w:szCs w:val="24"/>
        </w:rPr>
        <w:t>The task and finish group recommend</w:t>
      </w:r>
      <w:r>
        <w:rPr>
          <w:rFonts w:ascii="Arial" w:hAnsi="Arial" w:cs="Arial"/>
          <w:sz w:val="24"/>
          <w:szCs w:val="24"/>
        </w:rPr>
        <w:t>ed</w:t>
      </w:r>
      <w:r w:rsidRPr="004A48F1">
        <w:rPr>
          <w:rFonts w:ascii="Arial" w:hAnsi="Arial" w:cs="Arial"/>
          <w:sz w:val="24"/>
          <w:szCs w:val="24"/>
        </w:rPr>
        <w:t xml:space="preserve"> that where applicable the Cabinet Members for 'Children, Young People and Schools'* and 'Health and Wellbeing'** give consideration to:</w:t>
      </w:r>
    </w:p>
    <w:p w:rsidR="004A48F1" w:rsidRPr="004A48F1" w:rsidP="004A48F1">
      <w:pPr>
        <w:spacing w:after="0"/>
        <w:rPr>
          <w:rFonts w:ascii="Arial" w:hAnsi="Arial" w:cs="Arial"/>
          <w:sz w:val="24"/>
          <w:szCs w:val="24"/>
        </w:rPr>
      </w:pPr>
    </w:p>
    <w:p w:rsidR="004A48F1" w:rsidP="004A48F1">
      <w:pPr>
        <w:pStyle w:val="ListParagraph"/>
        <w:numPr>
          <w:ilvl w:val="0"/>
          <w:numId w:val="1"/>
        </w:numPr>
        <w:autoSpaceDE/>
        <w:autoSpaceDN/>
        <w:adjustRightInd/>
        <w:spacing w:after="0"/>
        <w:rPr>
          <w:rFonts w:cs="Arial"/>
        </w:rPr>
      </w:pPr>
      <w:r>
        <w:rPr>
          <w:rFonts w:cs="Arial"/>
        </w:rPr>
        <w:t>Writing</w:t>
      </w:r>
      <w:r w:rsidRPr="00C603DE">
        <w:rPr>
          <w:rFonts w:cs="Arial"/>
        </w:rPr>
        <w:t xml:space="preserve"> to the </w:t>
      </w:r>
      <w:r>
        <w:rPr>
          <w:rFonts w:cs="Arial"/>
        </w:rPr>
        <w:t>S</w:t>
      </w:r>
      <w:r w:rsidRPr="00C603DE">
        <w:rPr>
          <w:rFonts w:cs="Arial"/>
        </w:rPr>
        <w:t xml:space="preserve">ecretary of </w:t>
      </w:r>
      <w:r>
        <w:rPr>
          <w:rFonts w:cs="Arial"/>
        </w:rPr>
        <w:t>S</w:t>
      </w:r>
      <w:r w:rsidRPr="00C603DE">
        <w:rPr>
          <w:rFonts w:cs="Arial"/>
        </w:rPr>
        <w:t xml:space="preserve">tate for the </w:t>
      </w:r>
      <w:r>
        <w:rPr>
          <w:rFonts w:cs="Arial"/>
        </w:rPr>
        <w:t>D</w:t>
      </w:r>
      <w:r w:rsidRPr="00C603DE">
        <w:rPr>
          <w:rFonts w:cs="Arial"/>
        </w:rPr>
        <w:t xml:space="preserve">epartment for </w:t>
      </w:r>
      <w:r>
        <w:rPr>
          <w:rFonts w:cs="Arial"/>
        </w:rPr>
        <w:t>E</w:t>
      </w:r>
      <w:r w:rsidRPr="00C603DE">
        <w:rPr>
          <w:rFonts w:cs="Arial"/>
        </w:rPr>
        <w:t xml:space="preserve">ducation </w:t>
      </w:r>
      <w:r>
        <w:rPr>
          <w:rFonts w:cs="Arial"/>
        </w:rPr>
        <w:t>(</w:t>
      </w:r>
      <w:r>
        <w:rPr>
          <w:rFonts w:cs="Arial"/>
        </w:rPr>
        <w:t>DfE</w:t>
      </w:r>
      <w:r>
        <w:rPr>
          <w:rFonts w:cs="Arial"/>
        </w:rPr>
        <w:t>) to request that the s</w:t>
      </w:r>
      <w:r w:rsidRPr="00C603DE">
        <w:rPr>
          <w:rFonts w:cs="Arial"/>
        </w:rPr>
        <w:t xml:space="preserve">tatutory </w:t>
      </w:r>
      <w:r>
        <w:rPr>
          <w:rFonts w:cs="Arial"/>
        </w:rPr>
        <w:t>g</w:t>
      </w:r>
      <w:r w:rsidRPr="00C603DE">
        <w:rPr>
          <w:rFonts w:cs="Arial"/>
        </w:rPr>
        <w:t xml:space="preserve">uidance on </w:t>
      </w:r>
      <w:r>
        <w:rPr>
          <w:rFonts w:cs="Arial"/>
        </w:rPr>
        <w:t>"S</w:t>
      </w:r>
      <w:r w:rsidRPr="00C603DE">
        <w:rPr>
          <w:rFonts w:cs="Arial"/>
        </w:rPr>
        <w:t xml:space="preserve">upporting </w:t>
      </w:r>
      <w:r>
        <w:rPr>
          <w:rFonts w:cs="Arial"/>
        </w:rPr>
        <w:t>p</w:t>
      </w:r>
      <w:r w:rsidRPr="00C603DE">
        <w:rPr>
          <w:rFonts w:cs="Arial"/>
        </w:rPr>
        <w:t xml:space="preserve">upils at </w:t>
      </w:r>
      <w:r>
        <w:rPr>
          <w:rFonts w:cs="Arial"/>
        </w:rPr>
        <w:t>s</w:t>
      </w:r>
      <w:r w:rsidRPr="00C603DE">
        <w:rPr>
          <w:rFonts w:cs="Arial"/>
        </w:rPr>
        <w:t xml:space="preserve">chool with </w:t>
      </w:r>
      <w:r>
        <w:rPr>
          <w:rFonts w:cs="Arial"/>
        </w:rPr>
        <w:t>m</w:t>
      </w:r>
      <w:r w:rsidRPr="00C603DE">
        <w:rPr>
          <w:rFonts w:cs="Arial"/>
        </w:rPr>
        <w:t xml:space="preserve">edical </w:t>
      </w:r>
      <w:r>
        <w:rPr>
          <w:rFonts w:cs="Arial"/>
        </w:rPr>
        <w:t>c</w:t>
      </w:r>
      <w:r w:rsidRPr="00C603DE">
        <w:rPr>
          <w:rFonts w:cs="Arial"/>
        </w:rPr>
        <w:t>onditions</w:t>
      </w:r>
      <w:r>
        <w:rPr>
          <w:rFonts w:cs="Arial"/>
        </w:rPr>
        <w:t>"</w:t>
      </w:r>
      <w:r w:rsidRPr="00C603DE">
        <w:rPr>
          <w:rFonts w:cs="Arial"/>
        </w:rPr>
        <w:t xml:space="preserve"> be reviewed </w:t>
      </w:r>
      <w:r>
        <w:rPr>
          <w:rFonts w:cs="Arial"/>
        </w:rPr>
        <w:t>and that the grounds for review be determined collectively with all special schools and CCGs. *</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P="004A48F1">
      <w:pPr>
        <w:spacing w:after="0"/>
        <w:rPr>
          <w:rFonts w:ascii="Arial" w:hAnsi="Arial" w:cs="Arial"/>
          <w:sz w:val="24"/>
          <w:szCs w:val="24"/>
        </w:rPr>
      </w:pPr>
    </w:p>
    <w:p w:rsidR="00D5280D" w:rsidRPr="004A48F1" w:rsidP="004A48F1">
      <w:pPr>
        <w:spacing w:after="0"/>
        <w:rPr>
          <w:rFonts w:ascii="Arial" w:hAnsi="Arial" w:cs="Arial"/>
          <w:sz w:val="24"/>
          <w:szCs w:val="24"/>
        </w:rPr>
      </w:pPr>
      <w:r>
        <w:rPr>
          <w:rFonts w:ascii="Arial" w:hAnsi="Arial" w:cs="Arial"/>
          <w:sz w:val="24"/>
          <w:szCs w:val="24"/>
        </w:rPr>
        <w:t xml:space="preserve">The Cabinet Member for Children and Young People and Schools will </w:t>
      </w:r>
      <w:r w:rsidR="007A1F49">
        <w:rPr>
          <w:rFonts w:ascii="Arial" w:hAnsi="Arial" w:cs="Arial"/>
          <w:sz w:val="24"/>
          <w:szCs w:val="24"/>
        </w:rPr>
        <w:t xml:space="preserve">ask Officers to </w:t>
      </w:r>
      <w:r>
        <w:rPr>
          <w:rFonts w:ascii="Arial" w:hAnsi="Arial" w:cs="Arial"/>
          <w:sz w:val="24"/>
          <w:szCs w:val="24"/>
        </w:rPr>
        <w:t>write to the Secretary of State for the Department for Education (</w:t>
      </w:r>
      <w:r>
        <w:rPr>
          <w:rFonts w:ascii="Arial" w:hAnsi="Arial" w:cs="Arial"/>
          <w:sz w:val="24"/>
          <w:szCs w:val="24"/>
        </w:rPr>
        <w:t>DfE</w:t>
      </w:r>
      <w:r>
        <w:rPr>
          <w:rFonts w:ascii="Arial" w:hAnsi="Arial" w:cs="Arial"/>
          <w:sz w:val="24"/>
          <w:szCs w:val="24"/>
        </w:rPr>
        <w:t>) to request that the statutory guidance be reviewed.</w:t>
      </w:r>
    </w:p>
    <w:p w:rsidR="004A48F1" w:rsidRPr="004A48F1" w:rsidP="004A48F1">
      <w:pPr>
        <w:spacing w:after="0"/>
        <w:rPr>
          <w:rFonts w:ascii="Arial" w:hAnsi="Arial" w:cs="Arial"/>
          <w:sz w:val="24"/>
          <w:szCs w:val="24"/>
        </w:rPr>
      </w:pPr>
    </w:p>
    <w:p w:rsidR="004A48F1" w:rsidP="004A48F1">
      <w:pPr>
        <w:pStyle w:val="ListParagraph"/>
        <w:rPr>
          <w:rFonts w:cs="Arial"/>
          <w:color w:val="FF0000"/>
        </w:rPr>
      </w:pPr>
    </w:p>
    <w:p w:rsidR="004A48F1" w:rsidP="004A48F1">
      <w:pPr>
        <w:pStyle w:val="ListParagraph"/>
        <w:numPr>
          <w:ilvl w:val="0"/>
          <w:numId w:val="1"/>
        </w:numPr>
        <w:autoSpaceDE/>
        <w:autoSpaceDN/>
        <w:adjustRightInd/>
        <w:spacing w:after="0"/>
        <w:rPr>
          <w:rFonts w:cs="Arial"/>
        </w:rPr>
      </w:pPr>
      <w:r>
        <w:rPr>
          <w:rFonts w:cs="Arial"/>
        </w:rPr>
        <w:t xml:space="preserve">Collaborating with special schools through Lancashire Special School </w:t>
      </w:r>
      <w:r>
        <w:rPr>
          <w:rFonts w:cs="Arial"/>
        </w:rPr>
        <w:t>Headteachers</w:t>
      </w:r>
      <w:r>
        <w:rPr>
          <w:rFonts w:cs="Arial"/>
        </w:rPr>
        <w:t xml:space="preserve">' Association (LSSHTA) </w:t>
      </w:r>
      <w:r w:rsidRPr="004F0E94">
        <w:rPr>
          <w:rFonts w:cs="Arial"/>
        </w:rPr>
        <w:t>to produce supplementary gu</w:t>
      </w:r>
      <w:r w:rsidR="00C81A33">
        <w:rPr>
          <w:rFonts w:cs="Arial"/>
        </w:rPr>
        <w:t>idance to comple</w:t>
      </w:r>
      <w:r w:rsidRPr="004F0E94">
        <w:rPr>
          <w:rFonts w:cs="Arial"/>
        </w:rPr>
        <w:t xml:space="preserve">ment the </w:t>
      </w:r>
      <w:r w:rsidRPr="004F0E94">
        <w:rPr>
          <w:rFonts w:cs="Arial"/>
        </w:rPr>
        <w:t>DfE's</w:t>
      </w:r>
      <w:r w:rsidRPr="004F0E94">
        <w:rPr>
          <w:rFonts w:cs="Arial"/>
        </w:rPr>
        <w:t xml:space="preserve"> </w:t>
      </w:r>
      <w:r>
        <w:rPr>
          <w:rFonts w:cs="Arial"/>
        </w:rPr>
        <w:t>s</w:t>
      </w:r>
      <w:r w:rsidRPr="004F0E94">
        <w:rPr>
          <w:rFonts w:cs="Arial"/>
        </w:rPr>
        <w:t xml:space="preserve">tatutory </w:t>
      </w:r>
      <w:r>
        <w:rPr>
          <w:rFonts w:cs="Arial"/>
        </w:rPr>
        <w:t>g</w:t>
      </w:r>
      <w:r w:rsidRPr="004F0E94">
        <w:rPr>
          <w:rFonts w:cs="Arial"/>
        </w:rPr>
        <w:t xml:space="preserve">uidance and to assist </w:t>
      </w:r>
      <w:r>
        <w:rPr>
          <w:rFonts w:cs="Arial"/>
        </w:rPr>
        <w:t>s</w:t>
      </w:r>
      <w:r w:rsidRPr="004F0E94">
        <w:rPr>
          <w:rFonts w:cs="Arial"/>
        </w:rPr>
        <w:t xml:space="preserve">pecial </w:t>
      </w:r>
      <w:r>
        <w:rPr>
          <w:rFonts w:cs="Arial"/>
        </w:rPr>
        <w:t>s</w:t>
      </w:r>
      <w:r w:rsidRPr="004F0E94">
        <w:rPr>
          <w:rFonts w:cs="Arial"/>
        </w:rPr>
        <w:t xml:space="preserve">chool settings in producing their medical conditions policies and for this to be published on the </w:t>
      </w:r>
      <w:r>
        <w:rPr>
          <w:rFonts w:cs="Arial"/>
        </w:rPr>
        <w:t>S</w:t>
      </w:r>
      <w:r w:rsidRPr="004F0E94">
        <w:rPr>
          <w:rFonts w:cs="Arial"/>
        </w:rPr>
        <w:t xml:space="preserve">chools' </w:t>
      </w:r>
      <w:r>
        <w:rPr>
          <w:rFonts w:cs="Arial"/>
        </w:rPr>
        <w:t>P</w:t>
      </w:r>
      <w:r w:rsidRPr="004F0E94">
        <w:rPr>
          <w:rFonts w:cs="Arial"/>
        </w:rPr>
        <w:t>ortal. In addition for the supplementary guidance to clarify who funds specific aspects of care. Furthermore, to ensure that it receives legal clearance.</w:t>
      </w:r>
      <w:r>
        <w:rPr>
          <w:rFonts w:cs="Arial"/>
        </w:rPr>
        <w:t>*</w:t>
      </w:r>
    </w:p>
    <w:p w:rsidR="004A48F1" w:rsidP="004A48F1">
      <w:pPr>
        <w:spacing w:after="0"/>
        <w:rPr>
          <w:rFonts w:cs="Arial"/>
        </w:rPr>
      </w:pPr>
    </w:p>
    <w:p w:rsidR="004A48F1" w:rsidP="004A48F1">
      <w:pPr>
        <w:spacing w:after="0"/>
        <w:rPr>
          <w:rFonts w:ascii="Arial" w:hAnsi="Arial" w:cs="Arial"/>
          <w:sz w:val="24"/>
          <w:szCs w:val="24"/>
        </w:rPr>
      </w:pPr>
      <w:r w:rsidRPr="004A48F1">
        <w:rPr>
          <w:rFonts w:ascii="Arial" w:hAnsi="Arial" w:cs="Arial"/>
          <w:sz w:val="24"/>
          <w:szCs w:val="24"/>
        </w:rPr>
        <w:t>Response:</w:t>
      </w:r>
    </w:p>
    <w:p w:rsidR="000E5B11" w:rsidP="004A48F1">
      <w:pPr>
        <w:spacing w:after="0"/>
        <w:rPr>
          <w:rFonts w:ascii="Arial" w:hAnsi="Arial" w:cs="Arial"/>
          <w:sz w:val="24"/>
          <w:szCs w:val="24"/>
        </w:rPr>
      </w:pPr>
    </w:p>
    <w:p w:rsidR="000E5B11" w:rsidP="000E5B11">
      <w:pPr>
        <w:pStyle w:val="ListParagraph"/>
        <w:ind w:left="0"/>
        <w:contextualSpacing w:val="0"/>
        <w:rPr>
          <w:rFonts w:cs="Arial"/>
        </w:rPr>
      </w:pPr>
      <w:r>
        <w:rPr>
          <w:rFonts w:cs="Arial"/>
        </w:rPr>
        <w:t>Officer</w:t>
      </w:r>
      <w:r w:rsidR="00401EDE">
        <w:rPr>
          <w:rFonts w:cs="Arial"/>
        </w:rPr>
        <w:t>s</w:t>
      </w:r>
      <w:r w:rsidR="000B7ECA">
        <w:rPr>
          <w:rFonts w:cs="Arial"/>
        </w:rPr>
        <w:t xml:space="preserve"> of the County Council will work through </w:t>
      </w:r>
      <w:r w:rsidR="007A1F49">
        <w:rPr>
          <w:rFonts w:cs="Arial"/>
        </w:rPr>
        <w:t xml:space="preserve">an existing task and finish group, involving the CCGs and Special schools, </w:t>
      </w:r>
      <w:r w:rsidR="000B7ECA">
        <w:rPr>
          <w:rFonts w:cs="Arial"/>
        </w:rPr>
        <w:t xml:space="preserve">to </w:t>
      </w:r>
      <w:r>
        <w:rPr>
          <w:rFonts w:cs="Arial"/>
        </w:rPr>
        <w:t>co-</w:t>
      </w:r>
      <w:r w:rsidR="000B7ECA">
        <w:rPr>
          <w:rFonts w:cs="Arial"/>
        </w:rPr>
        <w:t xml:space="preserve">develop </w:t>
      </w:r>
      <w:r>
        <w:rPr>
          <w:rFonts w:cs="Arial"/>
        </w:rPr>
        <w:t xml:space="preserve">supplementary guidance to </w:t>
      </w:r>
      <w:r w:rsidR="00EF5260">
        <w:rPr>
          <w:rFonts w:cs="Arial"/>
        </w:rPr>
        <w:t>comple</w:t>
      </w:r>
      <w:r>
        <w:rPr>
          <w:rFonts w:cs="Arial"/>
        </w:rPr>
        <w:t>ment t</w:t>
      </w:r>
      <w:r>
        <w:rPr>
          <w:rFonts w:cs="Arial"/>
        </w:rPr>
        <w:t xml:space="preserve">he </w:t>
      </w:r>
      <w:r>
        <w:rPr>
          <w:rFonts w:cs="Arial"/>
        </w:rPr>
        <w:t>DfE's</w:t>
      </w:r>
      <w:r>
        <w:rPr>
          <w:rFonts w:cs="Arial"/>
        </w:rPr>
        <w:t xml:space="preserve"> statutory guidance and to provide greater clarity of the support and service provision that is available and the associated funding arrangements.</w:t>
      </w:r>
      <w:r w:rsidR="007A1F49">
        <w:rPr>
          <w:rFonts w:cs="Arial"/>
        </w:rPr>
        <w:t xml:space="preserve"> </w:t>
      </w:r>
    </w:p>
    <w:p w:rsidR="000E5B11" w:rsidRPr="004A48F1" w:rsidP="004A48F1">
      <w:pPr>
        <w:spacing w:after="0"/>
        <w:rPr>
          <w:rFonts w:ascii="Arial" w:hAnsi="Arial" w:cs="Arial"/>
          <w:sz w:val="24"/>
          <w:szCs w:val="24"/>
        </w:rPr>
      </w:pPr>
    </w:p>
    <w:p w:rsidR="004A48F1" w:rsidP="004A48F1">
      <w:pPr>
        <w:pStyle w:val="ListParagraph"/>
        <w:numPr>
          <w:ilvl w:val="0"/>
          <w:numId w:val="1"/>
        </w:numPr>
        <w:autoSpaceDE/>
        <w:autoSpaceDN/>
        <w:adjustRightInd/>
        <w:spacing w:after="0"/>
        <w:rPr>
          <w:rFonts w:cs="Arial"/>
        </w:rPr>
      </w:pPr>
      <w:r>
        <w:rPr>
          <w:rFonts w:cs="Arial"/>
        </w:rPr>
        <w:t>Collaborating</w:t>
      </w:r>
      <w:r w:rsidRPr="00D706D2">
        <w:rPr>
          <w:rFonts w:cs="Arial"/>
        </w:rPr>
        <w:t xml:space="preserve"> with the CCGs, providers, all special schools</w:t>
      </w:r>
      <w:r>
        <w:rPr>
          <w:rFonts w:cs="Arial"/>
        </w:rPr>
        <w:t>, parents and carers</w:t>
      </w:r>
      <w:r w:rsidRPr="00D706D2">
        <w:rPr>
          <w:rFonts w:cs="Arial"/>
        </w:rPr>
        <w:t xml:space="preserve"> to produce a multi-agency protocol to clarify the roles and responsibilities and accountability of both education and health professionals on what is deemed to be a basic care intervention and a medical/clinical intervention when supporting pupils with medical conditions in special school settings. Taking into account the findings of this review and for the protocol to form a part of the county council's supplementary guidance.*</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P="004A48F1">
      <w:pPr>
        <w:spacing w:after="0"/>
        <w:rPr>
          <w:rFonts w:ascii="Arial" w:hAnsi="Arial" w:cs="Arial"/>
          <w:sz w:val="24"/>
          <w:szCs w:val="24"/>
        </w:rPr>
      </w:pPr>
    </w:p>
    <w:p w:rsidR="009F0147" w:rsidRPr="004A48F1" w:rsidP="004A48F1">
      <w:pPr>
        <w:spacing w:after="0"/>
        <w:rPr>
          <w:rFonts w:ascii="Arial" w:hAnsi="Arial" w:cs="Arial"/>
          <w:sz w:val="24"/>
          <w:szCs w:val="24"/>
        </w:rPr>
      </w:pPr>
      <w:r>
        <w:rPr>
          <w:rFonts w:ascii="Arial" w:hAnsi="Arial" w:cs="Arial"/>
          <w:sz w:val="24"/>
          <w:szCs w:val="24"/>
        </w:rPr>
        <w:t xml:space="preserve">This will be taken forward as part of the </w:t>
      </w:r>
      <w:r w:rsidR="005D5786">
        <w:rPr>
          <w:rFonts w:ascii="Arial" w:hAnsi="Arial" w:cs="Arial"/>
          <w:sz w:val="24"/>
          <w:szCs w:val="24"/>
        </w:rPr>
        <w:t>development of supplementary guidance.</w:t>
      </w:r>
    </w:p>
    <w:p w:rsidR="004A48F1" w:rsidRPr="004A48F1" w:rsidP="004A48F1">
      <w:pPr>
        <w:spacing w:after="0"/>
        <w:rPr>
          <w:rFonts w:ascii="Arial" w:hAnsi="Arial" w:cs="Arial"/>
          <w:sz w:val="24"/>
          <w:szCs w:val="24"/>
        </w:rPr>
      </w:pPr>
    </w:p>
    <w:p w:rsidR="004A48F1" w:rsidP="004A48F1">
      <w:pPr>
        <w:pStyle w:val="ListParagraph"/>
        <w:numPr>
          <w:ilvl w:val="0"/>
          <w:numId w:val="1"/>
        </w:numPr>
        <w:autoSpaceDE/>
        <w:autoSpaceDN/>
        <w:adjustRightInd/>
        <w:spacing w:after="0"/>
        <w:contextualSpacing w:val="0"/>
        <w:rPr>
          <w:rFonts w:cs="Arial"/>
        </w:rPr>
      </w:pPr>
      <w:r>
        <w:rPr>
          <w:rFonts w:cs="Arial"/>
        </w:rPr>
        <w:t>Collaborating with the CCGs, providers, all special schools, parents and carers to review t</w:t>
      </w:r>
      <w:r w:rsidRPr="00C603DE">
        <w:rPr>
          <w:rFonts w:cs="Arial"/>
        </w:rPr>
        <w:t xml:space="preserve">he supplementary guidance </w:t>
      </w:r>
      <w:r>
        <w:rPr>
          <w:rFonts w:cs="Arial"/>
        </w:rPr>
        <w:t>on an annual basis.*</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P="004A48F1">
      <w:pPr>
        <w:spacing w:after="0"/>
        <w:rPr>
          <w:rFonts w:ascii="Arial" w:hAnsi="Arial" w:cs="Arial"/>
          <w:sz w:val="24"/>
          <w:szCs w:val="24"/>
        </w:rPr>
      </w:pPr>
    </w:p>
    <w:p w:rsidR="005D5786" w:rsidRPr="004A48F1" w:rsidP="004A48F1">
      <w:pPr>
        <w:spacing w:after="0"/>
        <w:rPr>
          <w:rFonts w:ascii="Arial" w:hAnsi="Arial" w:cs="Arial"/>
          <w:sz w:val="24"/>
          <w:szCs w:val="24"/>
        </w:rPr>
      </w:pPr>
      <w:r>
        <w:rPr>
          <w:rFonts w:ascii="Arial" w:hAnsi="Arial" w:cs="Arial"/>
          <w:sz w:val="24"/>
          <w:szCs w:val="24"/>
        </w:rPr>
        <w:t>A r</w:t>
      </w:r>
      <w:r>
        <w:rPr>
          <w:rFonts w:ascii="Arial" w:hAnsi="Arial" w:cs="Arial"/>
          <w:sz w:val="24"/>
          <w:szCs w:val="24"/>
        </w:rPr>
        <w:t>eview is proposed one year after publication and then</w:t>
      </w:r>
      <w:r w:rsidR="007A1F49">
        <w:rPr>
          <w:rFonts w:ascii="Arial" w:hAnsi="Arial" w:cs="Arial"/>
          <w:sz w:val="24"/>
          <w:szCs w:val="24"/>
        </w:rPr>
        <w:t>, more proportionately,</w:t>
      </w:r>
      <w:r>
        <w:rPr>
          <w:rFonts w:ascii="Arial" w:hAnsi="Arial" w:cs="Arial"/>
          <w:sz w:val="24"/>
          <w:szCs w:val="24"/>
        </w:rPr>
        <w:t xml:space="preserve"> on a bi-annual basis unless significant issues are raised through the </w:t>
      </w:r>
      <w:r w:rsidR="006822E2">
        <w:rPr>
          <w:rFonts w:ascii="Arial" w:hAnsi="Arial" w:cs="Arial"/>
          <w:sz w:val="24"/>
          <w:szCs w:val="24"/>
        </w:rPr>
        <w:t>Inclusion Service</w:t>
      </w:r>
      <w:r w:rsidR="007A1F49">
        <w:rPr>
          <w:rFonts w:ascii="Arial" w:hAnsi="Arial" w:cs="Arial"/>
          <w:sz w:val="24"/>
          <w:szCs w:val="24"/>
        </w:rPr>
        <w:t xml:space="preserve"> </w:t>
      </w:r>
      <w:r>
        <w:rPr>
          <w:rFonts w:ascii="Arial" w:hAnsi="Arial" w:cs="Arial"/>
          <w:sz w:val="24"/>
          <w:szCs w:val="24"/>
        </w:rPr>
        <w:t xml:space="preserve">Partnership governance arrangements or there is a change in </w:t>
      </w:r>
      <w:r w:rsidR="00401EDE">
        <w:rPr>
          <w:rFonts w:ascii="Arial" w:hAnsi="Arial" w:cs="Arial"/>
          <w:sz w:val="24"/>
          <w:szCs w:val="24"/>
        </w:rPr>
        <w:t xml:space="preserve">the </w:t>
      </w:r>
      <w:r>
        <w:rPr>
          <w:rFonts w:ascii="Arial" w:hAnsi="Arial" w:cs="Arial"/>
          <w:sz w:val="24"/>
          <w:szCs w:val="24"/>
        </w:rPr>
        <w:t>National Guidance.</w:t>
      </w:r>
    </w:p>
    <w:p w:rsidR="004A48F1" w:rsidRPr="004A48F1" w:rsidP="004A48F1">
      <w:pPr>
        <w:spacing w:after="0"/>
        <w:rPr>
          <w:rFonts w:ascii="Arial" w:hAnsi="Arial" w:cs="Arial"/>
          <w:sz w:val="24"/>
          <w:szCs w:val="24"/>
        </w:rPr>
      </w:pPr>
    </w:p>
    <w:p w:rsidR="004A48F1" w:rsidRPr="00C603DE" w:rsidP="004A48F1">
      <w:pPr>
        <w:spacing w:after="0"/>
        <w:rPr>
          <w:rFonts w:cs="Arial"/>
        </w:rPr>
      </w:pPr>
    </w:p>
    <w:p w:rsidR="004A48F1" w:rsidP="004A48F1">
      <w:pPr>
        <w:pStyle w:val="ListParagraph"/>
        <w:numPr>
          <w:ilvl w:val="0"/>
          <w:numId w:val="1"/>
        </w:numPr>
        <w:autoSpaceDE/>
        <w:autoSpaceDN/>
        <w:adjustRightInd/>
        <w:spacing w:after="0"/>
        <w:rPr>
          <w:rFonts w:cs="Arial"/>
        </w:rPr>
      </w:pPr>
      <w:r>
        <w:rPr>
          <w:rFonts w:cs="Arial"/>
        </w:rPr>
        <w:t>E</w:t>
      </w:r>
      <w:r w:rsidRPr="004F0E94">
        <w:rPr>
          <w:rFonts w:cs="Arial"/>
        </w:rPr>
        <w:t xml:space="preserve">nabling </w:t>
      </w:r>
      <w:r>
        <w:rPr>
          <w:rFonts w:cs="Arial"/>
        </w:rPr>
        <w:t>the</w:t>
      </w:r>
      <w:r w:rsidRPr="004F0E94">
        <w:rPr>
          <w:rFonts w:cs="Arial"/>
        </w:rPr>
        <w:t xml:space="preserve"> sharing </w:t>
      </w:r>
      <w:r>
        <w:rPr>
          <w:rFonts w:cs="Arial"/>
        </w:rPr>
        <w:t xml:space="preserve">of </w:t>
      </w:r>
      <w:r w:rsidRPr="004F0E94">
        <w:rPr>
          <w:rFonts w:cs="Arial"/>
        </w:rPr>
        <w:t xml:space="preserve">intelligence and a consistent refresh of data (from </w:t>
      </w:r>
      <w:r w:rsidR="006822E2">
        <w:rPr>
          <w:rFonts w:cs="Arial"/>
        </w:rPr>
        <w:t>Inclusion Service</w:t>
      </w:r>
      <w:r w:rsidRPr="004F0E94">
        <w:rPr>
          <w:rFonts w:cs="Arial"/>
        </w:rPr>
        <w:t xml:space="preserve"> and </w:t>
      </w:r>
      <w:r>
        <w:rPr>
          <w:rFonts w:cs="Arial"/>
        </w:rPr>
        <w:t>c</w:t>
      </w:r>
      <w:r w:rsidRPr="004F0E94">
        <w:rPr>
          <w:rFonts w:cs="Arial"/>
        </w:rPr>
        <w:t xml:space="preserve">hildren's </w:t>
      </w:r>
      <w:r>
        <w:rPr>
          <w:rFonts w:cs="Arial"/>
        </w:rPr>
        <w:t>s</w:t>
      </w:r>
      <w:r w:rsidRPr="004F0E94">
        <w:rPr>
          <w:rFonts w:cs="Arial"/>
        </w:rPr>
        <w:t xml:space="preserve">ocial </w:t>
      </w:r>
      <w:r>
        <w:rPr>
          <w:rFonts w:cs="Arial"/>
        </w:rPr>
        <w:t>c</w:t>
      </w:r>
      <w:r w:rsidRPr="004F0E94">
        <w:rPr>
          <w:rFonts w:cs="Arial"/>
        </w:rPr>
        <w:t xml:space="preserve">are) to help inform CCGs and providers the needs of children including those who are transitioning </w:t>
      </w:r>
      <w:r>
        <w:rPr>
          <w:rFonts w:cs="Arial"/>
        </w:rPr>
        <w:t xml:space="preserve">across schools, </w:t>
      </w:r>
      <w:r w:rsidRPr="004F0E94">
        <w:rPr>
          <w:rFonts w:cs="Arial"/>
        </w:rPr>
        <w:t>across boundaries, age groups and leaving education</w:t>
      </w:r>
      <w:r>
        <w:rPr>
          <w:rFonts w:cs="Arial"/>
        </w:rPr>
        <w:t>,</w:t>
      </w:r>
      <w:r w:rsidRPr="004F0E94">
        <w:rPr>
          <w:rFonts w:cs="Arial"/>
        </w:rPr>
        <w:t xml:space="preserve"> </w:t>
      </w:r>
      <w:r>
        <w:rPr>
          <w:rFonts w:cs="Arial"/>
        </w:rPr>
        <w:t>and</w:t>
      </w:r>
      <w:r w:rsidRPr="004F0E94">
        <w:rPr>
          <w:rFonts w:cs="Arial"/>
        </w:rPr>
        <w:t xml:space="preserve"> to also inform training requirement</w:t>
      </w:r>
      <w:r>
        <w:rPr>
          <w:rFonts w:cs="Arial"/>
        </w:rPr>
        <w:t>s of both health and education</w:t>
      </w:r>
      <w:r w:rsidRPr="004F0E94">
        <w:rPr>
          <w:rFonts w:cs="Arial"/>
        </w:rPr>
        <w:t xml:space="preserve"> professionals.</w:t>
      </w:r>
      <w:r>
        <w:rPr>
          <w:rFonts w:cs="Arial"/>
        </w:rPr>
        <w:t>*</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RPr="004A48F1" w:rsidP="004A48F1">
      <w:pPr>
        <w:spacing w:after="0"/>
        <w:rPr>
          <w:rFonts w:ascii="Arial" w:hAnsi="Arial" w:cs="Arial"/>
          <w:sz w:val="24"/>
          <w:szCs w:val="24"/>
        </w:rPr>
      </w:pPr>
    </w:p>
    <w:p w:rsidR="000370BB" w:rsidRPr="000370BB" w:rsidP="000370BB">
      <w:pPr>
        <w:spacing w:after="0"/>
        <w:rPr>
          <w:rFonts w:ascii="Arial" w:hAnsi="Arial" w:cs="Arial"/>
          <w:sz w:val="24"/>
          <w:szCs w:val="24"/>
        </w:rPr>
      </w:pPr>
      <w:r w:rsidRPr="000370BB">
        <w:rPr>
          <w:rFonts w:ascii="Arial" w:hAnsi="Arial" w:cs="Arial"/>
          <w:sz w:val="24"/>
          <w:szCs w:val="24"/>
        </w:rPr>
        <w:t xml:space="preserve">A new online tool provides access to school population data for children with </w:t>
      </w:r>
      <w:r w:rsidR="006822E2">
        <w:rPr>
          <w:rFonts w:ascii="Arial" w:hAnsi="Arial" w:cs="Arial"/>
          <w:sz w:val="24"/>
          <w:szCs w:val="24"/>
        </w:rPr>
        <w:t>Inclusion Service</w:t>
      </w:r>
      <w:r w:rsidRPr="000370BB">
        <w:rPr>
          <w:rFonts w:ascii="Arial" w:hAnsi="Arial" w:cs="Arial"/>
          <w:sz w:val="24"/>
          <w:szCs w:val="24"/>
        </w:rPr>
        <w:t xml:space="preserve">. The webpage helps display accurate information in an easy to read dashboard. </w:t>
      </w:r>
    </w:p>
    <w:p w:rsidR="000370BB" w:rsidRPr="000370BB" w:rsidP="000370BB">
      <w:pPr>
        <w:spacing w:after="0"/>
        <w:rPr>
          <w:rFonts w:ascii="Arial" w:hAnsi="Arial" w:cs="Arial"/>
          <w:sz w:val="24"/>
          <w:szCs w:val="24"/>
        </w:rPr>
      </w:pPr>
      <w:r w:rsidRPr="000370BB">
        <w:rPr>
          <w:rFonts w:ascii="Arial" w:hAnsi="Arial" w:cs="Arial"/>
          <w:sz w:val="24"/>
          <w:szCs w:val="24"/>
        </w:rPr>
        <w:t>It is currently hosted by Lancashire County Council and supported by the Joint Strategic Needs Assessment.</w:t>
      </w:r>
    </w:p>
    <w:p w:rsidR="004A48F1" w:rsidRPr="004A48F1" w:rsidP="000370BB">
      <w:pPr>
        <w:spacing w:after="0"/>
        <w:rPr>
          <w:rFonts w:ascii="Arial" w:hAnsi="Arial" w:cs="Arial"/>
          <w:sz w:val="24"/>
          <w:szCs w:val="24"/>
        </w:rPr>
      </w:pPr>
      <w:r>
        <w:fldChar w:fldCharType="begin"/>
      </w:r>
      <w:r>
        <w:instrText xml:space="preserve"> HYPERLINK "https://www.lancashire.gov.uk/lancashire-insight/education/send-dashboard/" </w:instrText>
      </w:r>
      <w:r>
        <w:fldChar w:fldCharType="separate"/>
      </w:r>
      <w:r w:rsidRPr="00301C12" w:rsidR="00DE5183">
        <w:rPr>
          <w:rStyle w:val="Hyperlink"/>
          <w:rFonts w:ascii="Arial" w:hAnsi="Arial" w:cs="Arial"/>
          <w:sz w:val="24"/>
          <w:szCs w:val="24"/>
        </w:rPr>
        <w:t>https://www.lancashire.gov.uk/lancashire-insight/education/</w:t>
      </w:r>
      <w:r w:rsidR="006822E2">
        <w:rPr>
          <w:rStyle w:val="Hyperlink"/>
          <w:rFonts w:ascii="Arial" w:hAnsi="Arial" w:cs="Arial"/>
          <w:sz w:val="24"/>
          <w:szCs w:val="24"/>
        </w:rPr>
        <w:t>Inclusion Service</w:t>
      </w:r>
      <w:r w:rsidRPr="00301C12" w:rsidR="00DE5183">
        <w:rPr>
          <w:rStyle w:val="Hyperlink"/>
          <w:rFonts w:ascii="Arial" w:hAnsi="Arial" w:cs="Arial"/>
          <w:sz w:val="24"/>
          <w:szCs w:val="24"/>
        </w:rPr>
        <w:t>-dashboard/</w:t>
      </w:r>
      <w:r>
        <w:fldChar w:fldCharType="end"/>
      </w:r>
      <w:r w:rsidR="00DE5183">
        <w:rPr>
          <w:rFonts w:ascii="Arial" w:hAnsi="Arial" w:cs="Arial"/>
          <w:sz w:val="24"/>
          <w:szCs w:val="24"/>
        </w:rPr>
        <w:t xml:space="preserve"> </w:t>
      </w:r>
    </w:p>
    <w:p w:rsidR="004A48F1" w:rsidRPr="00CA39A2" w:rsidP="004A48F1">
      <w:pPr>
        <w:spacing w:after="0"/>
        <w:rPr>
          <w:rFonts w:cs="Arial"/>
        </w:rPr>
      </w:pPr>
    </w:p>
    <w:p w:rsidR="004A48F1" w:rsidP="004A48F1">
      <w:pPr>
        <w:pStyle w:val="ListParagraph"/>
        <w:numPr>
          <w:ilvl w:val="0"/>
          <w:numId w:val="1"/>
        </w:numPr>
        <w:autoSpaceDE/>
        <w:autoSpaceDN/>
        <w:adjustRightInd/>
        <w:spacing w:after="0"/>
        <w:rPr>
          <w:rFonts w:cs="Arial"/>
        </w:rPr>
      </w:pPr>
      <w:r w:rsidRPr="00CA39A2">
        <w:rPr>
          <w:rFonts w:cs="Arial"/>
        </w:rPr>
        <w:t xml:space="preserve">Incorporating public health universal services </w:t>
      </w:r>
      <w:r w:rsidRPr="00CB30CB">
        <w:rPr>
          <w:rFonts w:cs="Arial"/>
          <w:color w:val="auto"/>
        </w:rPr>
        <w:t>within all special</w:t>
      </w:r>
      <w:r w:rsidRPr="00CA39A2">
        <w:rPr>
          <w:rFonts w:cs="Arial"/>
        </w:rPr>
        <w:t xml:space="preserve"> school settings, to meet the holistic health needs of those children and young people.</w:t>
      </w:r>
      <w:r>
        <w:rPr>
          <w:rFonts w:cs="Arial"/>
        </w:rPr>
        <w:t>**</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RPr="004A48F1" w:rsidP="004A48F1">
      <w:pPr>
        <w:spacing w:after="0"/>
        <w:rPr>
          <w:rFonts w:ascii="Arial" w:hAnsi="Arial" w:cs="Arial"/>
          <w:sz w:val="24"/>
          <w:szCs w:val="24"/>
        </w:rPr>
      </w:pPr>
    </w:p>
    <w:p w:rsidR="00C70609" w:rsidP="00C70609">
      <w:pPr>
        <w:spacing w:after="0"/>
        <w:rPr>
          <w:rFonts w:ascii="Arial" w:hAnsi="Arial" w:cs="Arial"/>
          <w:sz w:val="24"/>
          <w:szCs w:val="24"/>
        </w:rPr>
      </w:pPr>
      <w:r w:rsidRPr="00C70609">
        <w:rPr>
          <w:rFonts w:ascii="Arial" w:hAnsi="Arial" w:cs="Arial"/>
          <w:sz w:val="24"/>
          <w:szCs w:val="24"/>
        </w:rPr>
        <w:t xml:space="preserve">The </w:t>
      </w:r>
      <w:r w:rsidR="00401EDE">
        <w:rPr>
          <w:rFonts w:ascii="Arial" w:hAnsi="Arial" w:cs="Arial"/>
          <w:sz w:val="24"/>
          <w:szCs w:val="24"/>
        </w:rPr>
        <w:t>commissioned Public Health Nursing service</w:t>
      </w:r>
      <w:r w:rsidR="007A1F49">
        <w:rPr>
          <w:rFonts w:ascii="Arial" w:hAnsi="Arial" w:cs="Arial"/>
          <w:sz w:val="24"/>
          <w:szCs w:val="24"/>
        </w:rPr>
        <w:t>s</w:t>
      </w:r>
      <w:r w:rsidR="00401EDE">
        <w:rPr>
          <w:rFonts w:ascii="Arial" w:hAnsi="Arial" w:cs="Arial"/>
          <w:sz w:val="24"/>
          <w:szCs w:val="24"/>
        </w:rPr>
        <w:t xml:space="preserve"> </w:t>
      </w:r>
      <w:r w:rsidR="007A1F49">
        <w:rPr>
          <w:rFonts w:ascii="Arial" w:hAnsi="Arial" w:cs="Arial"/>
          <w:sz w:val="24"/>
          <w:szCs w:val="24"/>
        </w:rPr>
        <w:t xml:space="preserve">are </w:t>
      </w:r>
      <w:r w:rsidR="007E1090">
        <w:rPr>
          <w:rFonts w:ascii="Arial" w:hAnsi="Arial" w:cs="Arial"/>
          <w:sz w:val="24"/>
          <w:szCs w:val="24"/>
        </w:rPr>
        <w:t xml:space="preserve">required to </w:t>
      </w:r>
      <w:r w:rsidRPr="00C70609">
        <w:rPr>
          <w:rFonts w:ascii="Arial" w:hAnsi="Arial" w:cs="Arial"/>
          <w:sz w:val="24"/>
          <w:szCs w:val="24"/>
        </w:rPr>
        <w:t>ensure the school aged population is offered the H</w:t>
      </w:r>
      <w:r w:rsidR="007E1090">
        <w:rPr>
          <w:rFonts w:ascii="Arial" w:hAnsi="Arial" w:cs="Arial"/>
          <w:sz w:val="24"/>
          <w:szCs w:val="24"/>
        </w:rPr>
        <w:t xml:space="preserve">ealthy </w:t>
      </w:r>
      <w:r w:rsidRPr="00C70609">
        <w:rPr>
          <w:rFonts w:ascii="Arial" w:hAnsi="Arial" w:cs="Arial"/>
          <w:sz w:val="24"/>
          <w:szCs w:val="24"/>
        </w:rPr>
        <w:t>C</w:t>
      </w:r>
      <w:r w:rsidR="007E1090">
        <w:rPr>
          <w:rFonts w:ascii="Arial" w:hAnsi="Arial" w:cs="Arial"/>
          <w:sz w:val="24"/>
          <w:szCs w:val="24"/>
        </w:rPr>
        <w:t xml:space="preserve">hild </w:t>
      </w:r>
      <w:r w:rsidRPr="00C70609">
        <w:rPr>
          <w:rFonts w:ascii="Arial" w:hAnsi="Arial" w:cs="Arial"/>
          <w:sz w:val="24"/>
          <w:szCs w:val="24"/>
        </w:rPr>
        <w:t>P</w:t>
      </w:r>
      <w:r w:rsidR="007E1090">
        <w:rPr>
          <w:rFonts w:ascii="Arial" w:hAnsi="Arial" w:cs="Arial"/>
          <w:sz w:val="24"/>
          <w:szCs w:val="24"/>
        </w:rPr>
        <w:t xml:space="preserve">rogramme, a national </w:t>
      </w:r>
      <w:r w:rsidRPr="007E1090" w:rsidR="007E1090">
        <w:rPr>
          <w:rFonts w:ascii="Arial" w:hAnsi="Arial" w:cs="Arial"/>
          <w:sz w:val="24"/>
          <w:szCs w:val="24"/>
        </w:rPr>
        <w:t>framework of universal and progressive services for children and young people to promote optimal health and wellbeing</w:t>
      </w:r>
      <w:r w:rsidR="007E1090">
        <w:rPr>
          <w:rFonts w:ascii="Arial" w:hAnsi="Arial" w:cs="Arial"/>
          <w:sz w:val="24"/>
          <w:szCs w:val="24"/>
        </w:rPr>
        <w:t xml:space="preserve">. Access to services </w:t>
      </w:r>
      <w:r w:rsidRPr="00C70609">
        <w:rPr>
          <w:rFonts w:ascii="Arial" w:hAnsi="Arial" w:cs="Arial"/>
          <w:sz w:val="24"/>
          <w:szCs w:val="24"/>
        </w:rPr>
        <w:t xml:space="preserve">is not subject to school setting and will include offering the programme to children </w:t>
      </w:r>
      <w:r w:rsidR="007A1F49">
        <w:rPr>
          <w:rFonts w:ascii="Arial" w:hAnsi="Arial" w:cs="Arial"/>
          <w:sz w:val="24"/>
          <w:szCs w:val="24"/>
        </w:rPr>
        <w:t xml:space="preserve">who do not attend a mainstream school, including in special school settings, children </w:t>
      </w:r>
      <w:r w:rsidRPr="00C70609">
        <w:rPr>
          <w:rFonts w:ascii="Arial" w:hAnsi="Arial" w:cs="Arial"/>
          <w:sz w:val="24"/>
          <w:szCs w:val="24"/>
        </w:rPr>
        <w:t>educated at home, and children missing from education.</w:t>
      </w:r>
    </w:p>
    <w:p w:rsidR="00C70609" w:rsidRPr="00C70609" w:rsidP="00C70609">
      <w:pPr>
        <w:spacing w:after="0"/>
        <w:rPr>
          <w:rFonts w:ascii="Arial" w:hAnsi="Arial" w:cs="Arial"/>
          <w:sz w:val="24"/>
          <w:szCs w:val="24"/>
        </w:rPr>
      </w:pPr>
    </w:p>
    <w:p w:rsidR="004A48F1" w:rsidRPr="00CA39A2" w:rsidP="004A48F1">
      <w:pPr>
        <w:spacing w:after="0"/>
        <w:rPr>
          <w:rFonts w:cs="Arial"/>
        </w:rPr>
      </w:pPr>
    </w:p>
    <w:p w:rsidR="004A48F1" w:rsidP="004A48F1">
      <w:pPr>
        <w:pStyle w:val="ListParagraph"/>
        <w:numPr>
          <w:ilvl w:val="0"/>
          <w:numId w:val="1"/>
        </w:numPr>
        <w:autoSpaceDE/>
        <w:autoSpaceDN/>
        <w:adjustRightInd/>
        <w:spacing w:after="0"/>
        <w:rPr>
          <w:rFonts w:cs="Arial"/>
        </w:rPr>
      </w:pPr>
      <w:r>
        <w:rPr>
          <w:rFonts w:cs="Arial"/>
        </w:rPr>
        <w:t>A</w:t>
      </w:r>
      <w:r w:rsidRPr="004F0E94">
        <w:rPr>
          <w:rFonts w:cs="Arial"/>
        </w:rPr>
        <w:t>ddress</w:t>
      </w:r>
      <w:r>
        <w:rPr>
          <w:rFonts w:cs="Arial"/>
        </w:rPr>
        <w:t>ing</w:t>
      </w:r>
      <w:r w:rsidRPr="004F0E94">
        <w:rPr>
          <w:rFonts w:cs="Arial"/>
        </w:rPr>
        <w:t xml:space="preserve"> the issue of work space to accommodate school nurses </w:t>
      </w:r>
      <w:r>
        <w:rPr>
          <w:rFonts w:cs="Arial"/>
        </w:rPr>
        <w:t>and health professionals including</w:t>
      </w:r>
      <w:r w:rsidRPr="004F0E94">
        <w:rPr>
          <w:rFonts w:cs="Arial"/>
        </w:rPr>
        <w:t xml:space="preserve"> therapy staff and their needs in special schools. </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P="004A48F1">
      <w:pPr>
        <w:spacing w:after="0"/>
        <w:rPr>
          <w:rFonts w:ascii="Arial" w:hAnsi="Arial" w:cs="Arial"/>
          <w:sz w:val="24"/>
          <w:szCs w:val="24"/>
        </w:rPr>
      </w:pPr>
    </w:p>
    <w:p w:rsidR="00953B04" w:rsidP="004A48F1">
      <w:pPr>
        <w:spacing w:after="0"/>
        <w:rPr>
          <w:rFonts w:ascii="Arial" w:hAnsi="Arial" w:cs="Arial"/>
          <w:sz w:val="24"/>
          <w:szCs w:val="24"/>
        </w:rPr>
      </w:pPr>
      <w:r w:rsidRPr="00953B04">
        <w:rPr>
          <w:rFonts w:ascii="Arial" w:hAnsi="Arial" w:cs="Arial"/>
          <w:sz w:val="24"/>
          <w:szCs w:val="24"/>
        </w:rPr>
        <w:t>The County Council does not have control over</w:t>
      </w:r>
      <w:r>
        <w:rPr>
          <w:rFonts w:ascii="Arial" w:hAnsi="Arial" w:cs="Arial"/>
          <w:sz w:val="24"/>
          <w:szCs w:val="24"/>
        </w:rPr>
        <w:t xml:space="preserve"> day to day utilisation of space within Special Schools. The County Council will however work with schools and providers to better understand the issues and to ascertain whether there is a role for the </w:t>
      </w:r>
      <w:r>
        <w:rPr>
          <w:rFonts w:ascii="Arial" w:hAnsi="Arial" w:cs="Arial"/>
          <w:sz w:val="24"/>
          <w:szCs w:val="24"/>
        </w:rPr>
        <w:t>County Council in facilitating access for health professional and therapy staff on school sites.</w:t>
      </w:r>
    </w:p>
    <w:p w:rsidR="00953B04" w:rsidP="004A48F1">
      <w:pPr>
        <w:spacing w:after="0"/>
        <w:rPr>
          <w:rFonts w:ascii="Arial" w:hAnsi="Arial" w:cs="Arial"/>
          <w:sz w:val="24"/>
          <w:szCs w:val="24"/>
        </w:rPr>
      </w:pPr>
    </w:p>
    <w:p w:rsidR="004A48F1" w:rsidP="004A48F1">
      <w:pPr>
        <w:pStyle w:val="ListParagraph"/>
        <w:rPr>
          <w:rFonts w:cs="Arial"/>
        </w:rPr>
      </w:pPr>
    </w:p>
    <w:p w:rsidR="004A48F1" w:rsidP="004A48F1">
      <w:pPr>
        <w:pStyle w:val="ListParagraph"/>
        <w:numPr>
          <w:ilvl w:val="0"/>
          <w:numId w:val="1"/>
        </w:numPr>
        <w:autoSpaceDE/>
        <w:autoSpaceDN/>
        <w:adjustRightInd/>
        <w:spacing w:after="0"/>
        <w:rPr>
          <w:rFonts w:cs="Arial"/>
        </w:rPr>
      </w:pPr>
      <w:r>
        <w:rPr>
          <w:rFonts w:cs="Arial"/>
        </w:rPr>
        <w:t>Enabling</w:t>
      </w:r>
      <w:r w:rsidRPr="004F0E94">
        <w:rPr>
          <w:rFonts w:cs="Arial"/>
        </w:rPr>
        <w:t xml:space="preserve"> all health professionals to access a computer wit</w:t>
      </w:r>
      <w:r>
        <w:rPr>
          <w:rFonts w:cs="Arial"/>
        </w:rPr>
        <w:t>h access to relevant systems with</w:t>
      </w:r>
      <w:r w:rsidRPr="004F0E94">
        <w:rPr>
          <w:rFonts w:cs="Arial"/>
        </w:rPr>
        <w:t xml:space="preserve"> sufficient connectivity (firewall/Wi-Fi) to assist them</w:t>
      </w:r>
      <w:r>
        <w:rPr>
          <w:rFonts w:cs="Arial"/>
        </w:rPr>
        <w:t xml:space="preserve"> and ensuring that upgrades from the NHS are co-ordinated with the county council.*</w:t>
      </w:r>
    </w:p>
    <w:p w:rsidR="004A48F1" w:rsidP="004A48F1">
      <w:pPr>
        <w:spacing w:after="0"/>
        <w:rPr>
          <w:rFonts w:cs="Arial"/>
        </w:rPr>
      </w:pPr>
    </w:p>
    <w:p w:rsidR="004A48F1" w:rsidP="004A48F1">
      <w:pPr>
        <w:spacing w:after="0"/>
        <w:rPr>
          <w:rFonts w:ascii="Arial" w:hAnsi="Arial" w:cs="Arial"/>
          <w:sz w:val="24"/>
          <w:szCs w:val="24"/>
        </w:rPr>
      </w:pPr>
      <w:r w:rsidRPr="004A48F1">
        <w:rPr>
          <w:rFonts w:ascii="Arial" w:hAnsi="Arial" w:cs="Arial"/>
          <w:sz w:val="24"/>
          <w:szCs w:val="24"/>
        </w:rPr>
        <w:t>Response:</w:t>
      </w:r>
    </w:p>
    <w:p w:rsidR="006E636C" w:rsidP="004A48F1">
      <w:pPr>
        <w:spacing w:after="0"/>
        <w:rPr>
          <w:rFonts w:ascii="Arial" w:hAnsi="Arial" w:cs="Arial"/>
          <w:sz w:val="24"/>
          <w:szCs w:val="24"/>
        </w:rPr>
      </w:pPr>
    </w:p>
    <w:p w:rsidR="004A48F1" w:rsidRPr="004A48F1" w:rsidP="004A48F1">
      <w:pPr>
        <w:spacing w:after="0"/>
        <w:rPr>
          <w:rFonts w:ascii="Arial" w:hAnsi="Arial" w:cs="Arial"/>
          <w:sz w:val="24"/>
          <w:szCs w:val="24"/>
        </w:rPr>
      </w:pPr>
      <w:r>
        <w:rPr>
          <w:rFonts w:ascii="Arial" w:hAnsi="Arial" w:cs="Arial"/>
          <w:sz w:val="24"/>
          <w:szCs w:val="24"/>
        </w:rPr>
        <w:t xml:space="preserve">The County Council will provide health professionals with access to County </w:t>
      </w:r>
      <w:r w:rsidR="00953B04">
        <w:rPr>
          <w:rFonts w:ascii="Arial" w:hAnsi="Arial" w:cs="Arial"/>
          <w:sz w:val="24"/>
          <w:szCs w:val="24"/>
        </w:rPr>
        <w:t>C</w:t>
      </w:r>
      <w:r>
        <w:rPr>
          <w:rFonts w:ascii="Arial" w:hAnsi="Arial" w:cs="Arial"/>
          <w:sz w:val="24"/>
          <w:szCs w:val="24"/>
        </w:rPr>
        <w:t xml:space="preserve">ouncil systems where appropriate.  </w:t>
      </w:r>
      <w:r w:rsidR="00953B04">
        <w:rPr>
          <w:rFonts w:ascii="Arial" w:hAnsi="Arial" w:cs="Arial"/>
          <w:sz w:val="24"/>
          <w:szCs w:val="24"/>
        </w:rPr>
        <w:t>However, th</w:t>
      </w:r>
      <w:r>
        <w:rPr>
          <w:rFonts w:ascii="Arial" w:hAnsi="Arial" w:cs="Arial"/>
          <w:sz w:val="24"/>
          <w:szCs w:val="24"/>
        </w:rPr>
        <w:t xml:space="preserve">e County Council </w:t>
      </w:r>
      <w:r w:rsidR="00953B04">
        <w:rPr>
          <w:rFonts w:ascii="Arial" w:hAnsi="Arial" w:cs="Arial"/>
          <w:sz w:val="24"/>
          <w:szCs w:val="24"/>
        </w:rPr>
        <w:t>does not have control over</w:t>
      </w:r>
      <w:r>
        <w:rPr>
          <w:rFonts w:ascii="Arial" w:hAnsi="Arial" w:cs="Arial"/>
          <w:sz w:val="24"/>
          <w:szCs w:val="24"/>
        </w:rPr>
        <w:t xml:space="preserve"> ICT connectivity within the school environment. Connectivity for health professional is dependent on school ICT administrators </w:t>
      </w:r>
      <w:r w:rsidR="00953B04">
        <w:rPr>
          <w:rFonts w:ascii="Arial" w:hAnsi="Arial" w:cs="Arial"/>
          <w:sz w:val="24"/>
          <w:szCs w:val="24"/>
        </w:rPr>
        <w:t xml:space="preserve">configuring systems and </w:t>
      </w:r>
      <w:r>
        <w:rPr>
          <w:rFonts w:ascii="Arial" w:hAnsi="Arial" w:cs="Arial"/>
          <w:sz w:val="24"/>
          <w:szCs w:val="24"/>
        </w:rPr>
        <w:t xml:space="preserve">enabling access where appropriate. </w:t>
      </w:r>
    </w:p>
    <w:p w:rsidR="004A48F1" w:rsidRPr="004D388A" w:rsidP="004A48F1">
      <w:pPr>
        <w:pStyle w:val="ListParagraph"/>
        <w:rPr>
          <w:rFonts w:cs="Arial"/>
        </w:rPr>
      </w:pPr>
    </w:p>
    <w:p w:rsidR="004A48F1" w:rsidP="004A48F1">
      <w:pPr>
        <w:pStyle w:val="ListParagraph"/>
        <w:numPr>
          <w:ilvl w:val="0"/>
          <w:numId w:val="1"/>
        </w:numPr>
        <w:autoSpaceDE/>
        <w:autoSpaceDN/>
        <w:adjustRightInd/>
        <w:spacing w:after="0"/>
        <w:rPr>
          <w:rFonts w:cs="Arial"/>
        </w:rPr>
      </w:pPr>
      <w:r>
        <w:rPr>
          <w:rFonts w:cs="Arial"/>
        </w:rPr>
        <w:t>Promoting existing equipment stores via the Schools' Portal. *</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RPr="004A48F1" w:rsidP="004A48F1">
      <w:pPr>
        <w:spacing w:after="0"/>
        <w:rPr>
          <w:rFonts w:ascii="Arial" w:hAnsi="Arial" w:cs="Arial"/>
          <w:sz w:val="24"/>
          <w:szCs w:val="24"/>
        </w:rPr>
      </w:pPr>
    </w:p>
    <w:p w:rsidR="004A48F1" w:rsidRPr="004A48F1" w:rsidP="004A48F1">
      <w:pPr>
        <w:spacing w:after="0"/>
        <w:rPr>
          <w:rFonts w:ascii="Arial" w:hAnsi="Arial" w:cs="Arial"/>
          <w:sz w:val="24"/>
          <w:szCs w:val="24"/>
        </w:rPr>
      </w:pPr>
      <w:r>
        <w:rPr>
          <w:rFonts w:ascii="Arial" w:hAnsi="Arial" w:cs="Arial"/>
          <w:sz w:val="24"/>
          <w:szCs w:val="24"/>
        </w:rPr>
        <w:t>T</w:t>
      </w:r>
      <w:r w:rsidRPr="00953B04">
        <w:rPr>
          <w:rFonts w:ascii="Arial" w:hAnsi="Arial" w:cs="Arial"/>
          <w:sz w:val="24"/>
          <w:szCs w:val="24"/>
        </w:rPr>
        <w:t xml:space="preserve">he County Council </w:t>
      </w:r>
      <w:r w:rsidR="000370BB">
        <w:rPr>
          <w:rFonts w:ascii="Arial" w:hAnsi="Arial" w:cs="Arial"/>
          <w:sz w:val="24"/>
          <w:szCs w:val="24"/>
        </w:rPr>
        <w:t>will promote the existing equipment stores via the Lancashire Schools Portal and Lancashire Local Offer.</w:t>
      </w:r>
    </w:p>
    <w:p w:rsidR="004A48F1" w:rsidRPr="004D388A" w:rsidP="004A48F1">
      <w:pPr>
        <w:spacing w:after="0"/>
        <w:rPr>
          <w:rFonts w:cs="Arial"/>
        </w:rPr>
      </w:pPr>
    </w:p>
    <w:p w:rsidR="004A48F1" w:rsidP="004A48F1">
      <w:pPr>
        <w:pStyle w:val="ListParagraph"/>
        <w:numPr>
          <w:ilvl w:val="0"/>
          <w:numId w:val="1"/>
        </w:numPr>
        <w:autoSpaceDE/>
        <w:autoSpaceDN/>
        <w:adjustRightInd/>
        <w:spacing w:after="0"/>
        <w:rPr>
          <w:rFonts w:cs="Arial"/>
        </w:rPr>
      </w:pPr>
      <w:r>
        <w:rPr>
          <w:rFonts w:cs="Arial"/>
        </w:rPr>
        <w:t>The creation</w:t>
      </w:r>
      <w:r w:rsidRPr="004F0E94">
        <w:rPr>
          <w:rFonts w:cs="Arial"/>
        </w:rPr>
        <w:t xml:space="preserve"> of </w:t>
      </w:r>
      <w:r>
        <w:rPr>
          <w:rFonts w:cs="Arial"/>
        </w:rPr>
        <w:t>t</w:t>
      </w:r>
      <w:r w:rsidRPr="004F0E94">
        <w:rPr>
          <w:rFonts w:cs="Arial"/>
        </w:rPr>
        <w:t xml:space="preserve">ransport </w:t>
      </w:r>
      <w:r>
        <w:rPr>
          <w:rFonts w:cs="Arial"/>
        </w:rPr>
        <w:t>h</w:t>
      </w:r>
      <w:r w:rsidRPr="004F0E94">
        <w:rPr>
          <w:rFonts w:cs="Arial"/>
        </w:rPr>
        <w:t xml:space="preserve">ealthcare </w:t>
      </w:r>
      <w:r>
        <w:rPr>
          <w:rFonts w:cs="Arial"/>
        </w:rPr>
        <w:t>p</w:t>
      </w:r>
      <w:r w:rsidRPr="004F0E94">
        <w:rPr>
          <w:rFonts w:cs="Arial"/>
        </w:rPr>
        <w:t xml:space="preserve">lans and for these to be based on pupils' individual healthcare plans [and EHC Plans] and to include emergency contacts. In addition to ensure that mechanisms are put in place to share intelligence between the </w:t>
      </w:r>
      <w:r w:rsidR="006822E2">
        <w:rPr>
          <w:rFonts w:cs="Arial"/>
        </w:rPr>
        <w:t>Inclusion Service</w:t>
      </w:r>
      <w:r w:rsidRPr="004F0E94">
        <w:rPr>
          <w:rFonts w:cs="Arial"/>
        </w:rPr>
        <w:t xml:space="preserve"> team and the county council's transport team. Furthermore, enable passenger assistants and drivers to have the relevant training (CPR), </w:t>
      </w:r>
      <w:r>
        <w:rPr>
          <w:rFonts w:cs="Arial"/>
        </w:rPr>
        <w:t>skills, knowledge and access to</w:t>
      </w:r>
      <w:r w:rsidRPr="004F0E94">
        <w:rPr>
          <w:rFonts w:cs="Arial"/>
        </w:rPr>
        <w:t xml:space="preserve"> </w:t>
      </w:r>
      <w:r>
        <w:rPr>
          <w:rFonts w:cs="Arial"/>
        </w:rPr>
        <w:t>transport h</w:t>
      </w:r>
      <w:r w:rsidRPr="004F0E94">
        <w:rPr>
          <w:rFonts w:cs="Arial"/>
        </w:rPr>
        <w:t xml:space="preserve">ealthcare </w:t>
      </w:r>
      <w:r>
        <w:rPr>
          <w:rFonts w:cs="Arial"/>
        </w:rPr>
        <w:t>p</w:t>
      </w:r>
      <w:r w:rsidRPr="004F0E94">
        <w:rPr>
          <w:rFonts w:cs="Arial"/>
        </w:rPr>
        <w:t>lans for the relevant journeys to and from school.</w:t>
      </w:r>
      <w:r>
        <w:rPr>
          <w:rFonts w:cs="Arial"/>
        </w:rPr>
        <w:t>*</w:t>
      </w:r>
    </w:p>
    <w:p w:rsidR="004A48F1" w:rsidP="004A48F1">
      <w:pPr>
        <w:spacing w:after="0"/>
        <w:rPr>
          <w:rFonts w:cs="Arial"/>
        </w:rPr>
      </w:pPr>
    </w:p>
    <w:p w:rsidR="004A48F1" w:rsidP="004A48F1">
      <w:pPr>
        <w:spacing w:after="0"/>
        <w:rPr>
          <w:rFonts w:ascii="Arial" w:hAnsi="Arial" w:cs="Arial"/>
          <w:sz w:val="24"/>
          <w:szCs w:val="24"/>
        </w:rPr>
      </w:pPr>
      <w:r w:rsidRPr="004A48F1">
        <w:rPr>
          <w:rFonts w:ascii="Arial" w:hAnsi="Arial" w:cs="Arial"/>
          <w:sz w:val="24"/>
          <w:szCs w:val="24"/>
        </w:rPr>
        <w:t>Response:</w:t>
      </w:r>
    </w:p>
    <w:p w:rsidR="007775F3" w:rsidP="004A48F1">
      <w:pPr>
        <w:spacing w:after="0"/>
        <w:rPr>
          <w:rFonts w:ascii="Arial" w:hAnsi="Arial" w:cs="Arial"/>
          <w:sz w:val="24"/>
          <w:szCs w:val="24"/>
        </w:rPr>
      </w:pPr>
    </w:p>
    <w:p w:rsidR="006822E2" w:rsidP="004A48F1">
      <w:pPr>
        <w:spacing w:after="0"/>
        <w:rPr>
          <w:rFonts w:ascii="Arial" w:hAnsi="Arial" w:cs="Arial"/>
          <w:sz w:val="24"/>
          <w:szCs w:val="24"/>
        </w:rPr>
      </w:pPr>
      <w:r>
        <w:rPr>
          <w:rFonts w:ascii="Arial" w:hAnsi="Arial" w:cs="Arial"/>
          <w:sz w:val="24"/>
          <w:szCs w:val="24"/>
        </w:rPr>
        <w:t>The County Council will ensure that guidance is produced on the creation and use of healthcare plans for CYP who have medical needs and are prov</w:t>
      </w:r>
      <w:r>
        <w:rPr>
          <w:rFonts w:ascii="Arial" w:hAnsi="Arial" w:cs="Arial"/>
          <w:sz w:val="24"/>
          <w:szCs w:val="24"/>
        </w:rPr>
        <w:t>ided with transport assistance and ensure emergency contact information is included within these plans.</w:t>
      </w:r>
    </w:p>
    <w:p w:rsidR="006822E2" w:rsidP="004A48F1">
      <w:pPr>
        <w:spacing w:after="0"/>
        <w:rPr>
          <w:rFonts w:ascii="Arial" w:hAnsi="Arial" w:cs="Arial"/>
          <w:sz w:val="24"/>
          <w:szCs w:val="24"/>
        </w:rPr>
      </w:pPr>
    </w:p>
    <w:p w:rsidR="006822E2" w:rsidP="004A48F1">
      <w:pPr>
        <w:spacing w:after="0"/>
        <w:rPr>
          <w:rFonts w:ascii="Arial" w:hAnsi="Arial" w:cs="Arial"/>
          <w:sz w:val="24"/>
          <w:szCs w:val="24"/>
        </w:rPr>
      </w:pPr>
      <w:r>
        <w:rPr>
          <w:rFonts w:ascii="Arial" w:hAnsi="Arial" w:cs="Arial"/>
          <w:sz w:val="24"/>
          <w:szCs w:val="24"/>
        </w:rPr>
        <w:t>A review of information sharing between the Inclusion Service and transport team will be undertaken to ensure all relevant information is shared</w:t>
      </w:r>
      <w:r w:rsidR="00B016AA">
        <w:rPr>
          <w:rFonts w:ascii="Arial" w:hAnsi="Arial" w:cs="Arial"/>
          <w:sz w:val="24"/>
          <w:szCs w:val="24"/>
        </w:rPr>
        <w:t xml:space="preserve"> and that drivers and passenger assistants have access to them</w:t>
      </w:r>
      <w:r>
        <w:rPr>
          <w:rFonts w:ascii="Arial" w:hAnsi="Arial" w:cs="Arial"/>
          <w:sz w:val="24"/>
          <w:szCs w:val="24"/>
        </w:rPr>
        <w:t>.</w:t>
      </w:r>
    </w:p>
    <w:p w:rsidR="00B016AA" w:rsidP="004A48F1">
      <w:pPr>
        <w:spacing w:after="0"/>
        <w:rPr>
          <w:rFonts w:ascii="Arial" w:hAnsi="Arial" w:cs="Arial"/>
          <w:sz w:val="24"/>
          <w:szCs w:val="24"/>
        </w:rPr>
      </w:pPr>
    </w:p>
    <w:p w:rsidR="004A48F1" w:rsidRPr="00B016AA" w:rsidP="004A48F1">
      <w:pPr>
        <w:spacing w:after="0"/>
        <w:rPr>
          <w:rFonts w:ascii="Arial" w:hAnsi="Arial" w:cs="Arial"/>
          <w:sz w:val="24"/>
          <w:szCs w:val="24"/>
        </w:rPr>
      </w:pPr>
      <w:r>
        <w:rPr>
          <w:rFonts w:ascii="Arial" w:hAnsi="Arial" w:cs="Arial"/>
          <w:sz w:val="24"/>
          <w:szCs w:val="24"/>
        </w:rPr>
        <w:t>A review of training requirements of passenger assistants and drivers will be undertaken.</w:t>
      </w:r>
    </w:p>
    <w:p w:rsidR="004A48F1" w:rsidRPr="004D388A" w:rsidP="004A48F1">
      <w:pPr>
        <w:pStyle w:val="ListParagraph"/>
        <w:contextualSpacing w:val="0"/>
        <w:rPr>
          <w:rFonts w:cs="Arial"/>
        </w:rPr>
      </w:pPr>
    </w:p>
    <w:p w:rsidR="004A48F1" w:rsidP="004A48F1">
      <w:pPr>
        <w:pStyle w:val="ListParagraph"/>
        <w:numPr>
          <w:ilvl w:val="0"/>
          <w:numId w:val="1"/>
        </w:numPr>
        <w:autoSpaceDE/>
        <w:autoSpaceDN/>
        <w:adjustRightInd/>
        <w:spacing w:after="0"/>
        <w:rPr>
          <w:rFonts w:cs="Arial"/>
        </w:rPr>
      </w:pPr>
      <w:r w:rsidRPr="004D388A">
        <w:rPr>
          <w:rFonts w:cs="Arial"/>
        </w:rPr>
        <w:t xml:space="preserve">The report of the task and finish group be </w:t>
      </w:r>
      <w:r>
        <w:rPr>
          <w:rFonts w:cs="Arial"/>
        </w:rPr>
        <w:t>passed to the L</w:t>
      </w:r>
      <w:r w:rsidRPr="004D388A">
        <w:rPr>
          <w:rFonts w:cs="Arial"/>
        </w:rPr>
        <w:t xml:space="preserve">ancashire </w:t>
      </w:r>
      <w:r>
        <w:rPr>
          <w:rFonts w:cs="Arial"/>
        </w:rPr>
        <w:t>H</w:t>
      </w:r>
      <w:r w:rsidRPr="004D388A">
        <w:rPr>
          <w:rFonts w:cs="Arial"/>
        </w:rPr>
        <w:t xml:space="preserve">ealth and </w:t>
      </w:r>
      <w:r>
        <w:rPr>
          <w:rFonts w:cs="Arial"/>
        </w:rPr>
        <w:t>W</w:t>
      </w:r>
      <w:r w:rsidRPr="004D388A">
        <w:rPr>
          <w:rFonts w:cs="Arial"/>
        </w:rPr>
        <w:t xml:space="preserve">ellbeing </w:t>
      </w:r>
      <w:r>
        <w:rPr>
          <w:rFonts w:cs="Arial"/>
        </w:rPr>
        <w:t>Board to note and consider those recommendations</w:t>
      </w:r>
      <w:r w:rsidRPr="004D388A">
        <w:rPr>
          <w:rFonts w:cs="Arial"/>
        </w:rPr>
        <w:t xml:space="preserve"> </w:t>
      </w:r>
      <w:r>
        <w:rPr>
          <w:rFonts w:cs="Arial"/>
        </w:rPr>
        <w:t>highlighted for the C</w:t>
      </w:r>
      <w:r w:rsidRPr="004D388A">
        <w:rPr>
          <w:rFonts w:cs="Arial"/>
        </w:rPr>
        <w:t xml:space="preserve">abinet </w:t>
      </w:r>
      <w:r>
        <w:rPr>
          <w:rFonts w:cs="Arial"/>
        </w:rPr>
        <w:t>M</w:t>
      </w:r>
      <w:r w:rsidRPr="004D388A">
        <w:rPr>
          <w:rFonts w:cs="Arial"/>
        </w:rPr>
        <w:t xml:space="preserve">ember for </w:t>
      </w:r>
      <w:r>
        <w:rPr>
          <w:rFonts w:cs="Arial"/>
        </w:rPr>
        <w:t>H</w:t>
      </w:r>
      <w:r w:rsidRPr="004D388A">
        <w:rPr>
          <w:rFonts w:cs="Arial"/>
        </w:rPr>
        <w:t xml:space="preserve">ealth and </w:t>
      </w:r>
      <w:r>
        <w:rPr>
          <w:rFonts w:cs="Arial"/>
        </w:rPr>
        <w:t>W</w:t>
      </w:r>
      <w:r w:rsidRPr="004D388A">
        <w:rPr>
          <w:rFonts w:cs="Arial"/>
        </w:rPr>
        <w:t>ellbeing to respond.</w:t>
      </w:r>
      <w:r>
        <w:rPr>
          <w:rFonts w:cs="Arial"/>
        </w:rPr>
        <w:t>**</w:t>
      </w:r>
    </w:p>
    <w:p w:rsidR="004A48F1" w:rsidP="004A48F1">
      <w:pPr>
        <w:spacing w:after="0"/>
        <w:rPr>
          <w:rFonts w:cs="Arial"/>
        </w:rPr>
      </w:pPr>
    </w:p>
    <w:p w:rsidR="004A48F1" w:rsidRPr="004A48F1" w:rsidP="004A48F1">
      <w:pPr>
        <w:spacing w:after="0"/>
        <w:rPr>
          <w:rFonts w:ascii="Arial" w:hAnsi="Arial" w:cs="Arial"/>
          <w:sz w:val="24"/>
          <w:szCs w:val="24"/>
        </w:rPr>
      </w:pPr>
      <w:r w:rsidRPr="004A48F1">
        <w:rPr>
          <w:rFonts w:ascii="Arial" w:hAnsi="Arial" w:cs="Arial"/>
          <w:sz w:val="24"/>
          <w:szCs w:val="24"/>
        </w:rPr>
        <w:t>Response:</w:t>
      </w:r>
    </w:p>
    <w:p w:rsidR="004A48F1" w:rsidRPr="004A48F1" w:rsidP="004A48F1">
      <w:pPr>
        <w:spacing w:after="0"/>
        <w:rPr>
          <w:rFonts w:ascii="Arial" w:hAnsi="Arial" w:cs="Arial"/>
          <w:sz w:val="24"/>
          <w:szCs w:val="24"/>
        </w:rPr>
      </w:pPr>
    </w:p>
    <w:p w:rsidR="004A48F1" w:rsidRPr="004A48F1" w:rsidP="004A48F1">
      <w:pPr>
        <w:spacing w:after="0"/>
        <w:rPr>
          <w:rFonts w:ascii="Arial" w:hAnsi="Arial" w:cs="Arial"/>
          <w:sz w:val="24"/>
          <w:szCs w:val="24"/>
        </w:rPr>
      </w:pPr>
      <w:r>
        <w:rPr>
          <w:rFonts w:ascii="Arial" w:hAnsi="Arial" w:cs="Arial"/>
          <w:sz w:val="24"/>
          <w:szCs w:val="24"/>
        </w:rPr>
        <w:t xml:space="preserve">The proposed actions will be shared with the Health and Wellbeing Board as part of the next </w:t>
      </w:r>
      <w:r w:rsidR="006822E2">
        <w:rPr>
          <w:rFonts w:ascii="Arial" w:hAnsi="Arial" w:cs="Arial"/>
          <w:sz w:val="24"/>
          <w:szCs w:val="24"/>
        </w:rPr>
        <w:t>Inclusion Service</w:t>
      </w:r>
      <w:r>
        <w:rPr>
          <w:rFonts w:ascii="Arial" w:hAnsi="Arial" w:cs="Arial"/>
          <w:sz w:val="24"/>
          <w:szCs w:val="24"/>
        </w:rPr>
        <w:t xml:space="preserve"> Update to the Board.</w:t>
      </w:r>
    </w:p>
    <w:p w:rsidR="004A48F1" w:rsidRPr="004D388A" w:rsidP="004A48F1">
      <w:pPr>
        <w:pStyle w:val="ListParagraph"/>
        <w:contextualSpacing w:val="0"/>
        <w:rPr>
          <w:rFonts w:cs="Arial"/>
        </w:rPr>
      </w:pPr>
    </w:p>
    <w:p w:rsidR="004A48F1" w:rsidP="004A48F1">
      <w:pPr>
        <w:pStyle w:val="ListParagraph"/>
        <w:numPr>
          <w:ilvl w:val="0"/>
          <w:numId w:val="1"/>
        </w:numPr>
        <w:autoSpaceDE/>
        <w:autoSpaceDN/>
        <w:adjustRightInd/>
        <w:spacing w:after="0"/>
        <w:rPr>
          <w:rFonts w:cs="Arial"/>
        </w:rPr>
      </w:pPr>
      <w:r>
        <w:rPr>
          <w:rFonts w:cs="Arial"/>
        </w:rPr>
        <w:t>The possibility of incorporating the task and finish group's recommendations within mainstream school settings once the outcome of the h</w:t>
      </w:r>
      <w:r w:rsidRPr="004F0E94">
        <w:rPr>
          <w:rFonts w:cs="Arial"/>
        </w:rPr>
        <w:t xml:space="preserve">ealthy </w:t>
      </w:r>
      <w:r>
        <w:rPr>
          <w:rFonts w:cs="Arial"/>
        </w:rPr>
        <w:t>c</w:t>
      </w:r>
      <w:r w:rsidRPr="004F0E94">
        <w:rPr>
          <w:rFonts w:cs="Arial"/>
        </w:rPr>
        <w:t xml:space="preserve">hild </w:t>
      </w:r>
      <w:r>
        <w:rPr>
          <w:rFonts w:cs="Arial"/>
        </w:rPr>
        <w:t>p</w:t>
      </w:r>
      <w:r w:rsidRPr="004F0E94">
        <w:rPr>
          <w:rFonts w:cs="Arial"/>
        </w:rPr>
        <w:t>rogramme appeal is known.</w:t>
      </w:r>
      <w:r>
        <w:rPr>
          <w:rFonts w:cs="Arial"/>
        </w:rPr>
        <w:t>* and **</w:t>
      </w:r>
    </w:p>
    <w:p w:rsidR="004A48F1" w:rsidP="004A48F1">
      <w:pPr>
        <w:spacing w:after="0"/>
        <w:rPr>
          <w:rFonts w:cs="Arial"/>
        </w:rPr>
      </w:pPr>
    </w:p>
    <w:p w:rsidR="004A48F1" w:rsidP="004A48F1">
      <w:pPr>
        <w:spacing w:after="0"/>
        <w:rPr>
          <w:rFonts w:ascii="Arial" w:hAnsi="Arial" w:cs="Arial"/>
          <w:sz w:val="24"/>
          <w:szCs w:val="24"/>
        </w:rPr>
      </w:pPr>
      <w:r w:rsidRPr="004A48F1">
        <w:rPr>
          <w:rFonts w:ascii="Arial" w:hAnsi="Arial" w:cs="Arial"/>
          <w:sz w:val="24"/>
          <w:szCs w:val="24"/>
        </w:rPr>
        <w:t>Response:</w:t>
      </w:r>
    </w:p>
    <w:p w:rsidR="000370BB" w:rsidP="004A48F1">
      <w:pPr>
        <w:spacing w:after="0"/>
        <w:rPr>
          <w:rFonts w:ascii="Arial" w:hAnsi="Arial" w:cs="Arial"/>
          <w:sz w:val="24"/>
          <w:szCs w:val="24"/>
        </w:rPr>
      </w:pPr>
    </w:p>
    <w:p w:rsidR="000370BB" w:rsidP="004A48F1">
      <w:pPr>
        <w:spacing w:after="0"/>
        <w:rPr>
          <w:rFonts w:ascii="Arial" w:hAnsi="Arial" w:cs="Arial"/>
          <w:sz w:val="24"/>
          <w:szCs w:val="24"/>
        </w:rPr>
      </w:pPr>
      <w:r>
        <w:rPr>
          <w:rFonts w:ascii="Arial" w:hAnsi="Arial" w:cs="Arial"/>
          <w:sz w:val="24"/>
          <w:szCs w:val="24"/>
        </w:rPr>
        <w:t xml:space="preserve">A number of the actions proposed or taken, such as the </w:t>
      </w:r>
      <w:r w:rsidR="006822E2">
        <w:rPr>
          <w:rFonts w:ascii="Arial" w:hAnsi="Arial" w:cs="Arial"/>
          <w:sz w:val="24"/>
          <w:szCs w:val="24"/>
        </w:rPr>
        <w:t>Inclusion Service</w:t>
      </w:r>
      <w:r>
        <w:rPr>
          <w:rFonts w:ascii="Arial" w:hAnsi="Arial" w:cs="Arial"/>
          <w:sz w:val="24"/>
          <w:szCs w:val="24"/>
        </w:rPr>
        <w:t xml:space="preserve"> data tool, are of benefit to mainstream school settings. The development of supplementary guidance </w:t>
      </w:r>
      <w:r w:rsidR="00354883">
        <w:rPr>
          <w:rFonts w:ascii="Arial" w:hAnsi="Arial" w:cs="Arial"/>
          <w:sz w:val="24"/>
          <w:szCs w:val="24"/>
        </w:rPr>
        <w:t>is also expected to have benefits to mainstream school settings. Whilst our priority is to address the recommendations made in respect of access to support within special schools, if there is learning that can be communicated and applied to mainstream settings that will be done.</w:t>
      </w:r>
    </w:p>
    <w:p w:rsidR="000370BB" w:rsidRPr="004A48F1" w:rsidP="004A48F1">
      <w:pPr>
        <w:spacing w:after="0"/>
        <w:rPr>
          <w:rFonts w:ascii="Arial" w:hAnsi="Arial" w:cs="Arial"/>
          <w:sz w:val="24"/>
          <w:szCs w:val="24"/>
        </w:rPr>
      </w:pPr>
    </w:p>
    <w:p w:rsidR="004A48F1" w:rsidRPr="004A48F1" w:rsidP="004A48F1">
      <w:pPr>
        <w:spacing w:after="0"/>
        <w:rPr>
          <w:rFonts w:ascii="Arial" w:hAnsi="Arial" w:cs="Arial"/>
          <w:sz w:val="24"/>
          <w:szCs w:val="24"/>
        </w:rPr>
      </w:pPr>
    </w:p>
    <w:p w:rsidR="004A48F1" w:rsidRPr="004A48F1" w:rsidP="004A48F1">
      <w:pPr>
        <w:spacing w:after="0"/>
        <w:rPr>
          <w:rFonts w:ascii="Arial" w:hAnsi="Arial" w:cs="Arial"/>
          <w:sz w:val="24"/>
          <w:szCs w:val="24"/>
        </w:rPr>
      </w:pPr>
    </w:p>
    <w:p w:rsidR="000472DE" w:rsidP="000472DE">
      <w:pPr>
        <w:spacing w:after="0" w:line="240" w:lineRule="auto"/>
      </w:pPr>
    </w:p>
    <w:sectPr>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641B" w:rsidRPr="00B2641B" w:rsidP="00B2641B">
    <w:pPr>
      <w:pStyle w:val="Header"/>
      <w:jc w:val="right"/>
      <w:rPr>
        <w:rFonts w:ascii="Arial" w:hAnsi="Arial" w:cs="Arial"/>
        <w:b/>
        <w:sz w:val="24"/>
        <w:szCs w:val="24"/>
      </w:rPr>
    </w:pPr>
    <w:r w:rsidRPr="00B2641B">
      <w:rPr>
        <w:rFonts w:ascii="Arial" w:hAnsi="Arial" w:cs="Arial"/>
        <w:b/>
        <w:sz w:val="24"/>
        <w:szCs w:val="24"/>
      </w:rPr>
      <w:t>Appendix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37D66"/>
    <w:multiLevelType w:val="hybridMultilevel"/>
    <w:tmpl w:val="F10C0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FF643E7"/>
    <w:multiLevelType w:val="hybridMultilevel"/>
    <w:tmpl w:val="5A7CCC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F1"/>
    <w:pPr>
      <w:autoSpaceDE w:val="0"/>
      <w:autoSpaceDN w:val="0"/>
      <w:adjustRightInd w:val="0"/>
      <w:spacing w:after="120" w:line="240" w:lineRule="auto"/>
      <w:ind w:left="720"/>
      <w:contextualSpacing/>
      <w:jc w:val="both"/>
    </w:pPr>
    <w:rPr>
      <w:rFonts w:ascii="Arial" w:eastAsia="Calibri" w:hAnsi="Arial" w:cs="Helvetica-Light"/>
      <w:color w:val="000000"/>
      <w:sz w:val="24"/>
      <w:szCs w:val="24"/>
    </w:rPr>
  </w:style>
  <w:style w:type="character" w:styleId="Hyperlink">
    <w:name w:val="Hyperlink"/>
    <w:basedOn w:val="DefaultParagraphFont"/>
    <w:uiPriority w:val="99"/>
    <w:unhideWhenUsed/>
    <w:rsid w:val="00DE5183"/>
    <w:rPr>
      <w:color w:val="0563C1" w:themeColor="hyperlink"/>
      <w:u w:val="single"/>
    </w:rPr>
  </w:style>
  <w:style w:type="paragraph" w:styleId="BalloonText">
    <w:name w:val="Balloon Text"/>
    <w:basedOn w:val="Normal"/>
    <w:link w:val="BalloonTextChar"/>
    <w:uiPriority w:val="99"/>
    <w:semiHidden/>
    <w:unhideWhenUsed/>
    <w:rsid w:val="00EF5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260"/>
    <w:rPr>
      <w:rFonts w:ascii="Segoe UI" w:hAnsi="Segoe UI" w:cs="Segoe UI"/>
      <w:sz w:val="18"/>
      <w:szCs w:val="18"/>
    </w:rPr>
  </w:style>
  <w:style w:type="paragraph" w:styleId="Header">
    <w:name w:val="header"/>
    <w:basedOn w:val="Normal"/>
    <w:link w:val="HeaderChar"/>
    <w:uiPriority w:val="99"/>
    <w:unhideWhenUsed/>
    <w:rsid w:val="00B26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41B"/>
  </w:style>
  <w:style w:type="paragraph" w:styleId="Footer">
    <w:name w:val="footer"/>
    <w:basedOn w:val="Normal"/>
    <w:link w:val="FooterChar"/>
    <w:uiPriority w:val="99"/>
    <w:unhideWhenUsed/>
    <w:rsid w:val="00B26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Halsall, Gary</dc:creator>
  <cp:lastModifiedBy>Halsall, Gary</cp:lastModifiedBy>
  <cp:revision>3</cp:revision>
  <cp:lastPrinted>2019-02-05T16:02:00Z</cp:lastPrinted>
  <dcterms:created xsi:type="dcterms:W3CDTF">2019-02-05T17:39:00Z</dcterms:created>
  <dcterms:modified xsi:type="dcterms:W3CDTF">2019-02-12T11:33:00Z</dcterms:modified>
</cp:coreProperties>
</file>